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D5F1" w14:textId="77777777" w:rsidR="00B64226" w:rsidRDefault="00B64226" w:rsidP="00B64226">
      <w:pPr>
        <w:pStyle w:val="Default"/>
      </w:pPr>
      <w:r>
        <w:t>Form 50-313</w:t>
      </w:r>
    </w:p>
    <w:p w14:paraId="4D644030" w14:textId="77777777" w:rsidR="00B64226" w:rsidRPr="00AE293D" w:rsidRDefault="00B64226" w:rsidP="00B64226">
      <w:pPr>
        <w:pStyle w:val="Default"/>
        <w:rPr>
          <w:b/>
          <w:bCs/>
        </w:rPr>
      </w:pPr>
      <w:r w:rsidRPr="00AE293D">
        <w:rPr>
          <w:b/>
          <w:bCs/>
        </w:rPr>
        <w:t xml:space="preserve">VISIT TEXAS.GOV/PROPERTYTAXES </w:t>
      </w:r>
    </w:p>
    <w:p w14:paraId="19FF4FC6" w14:textId="77777777" w:rsidR="00B64226" w:rsidRPr="00AE293D" w:rsidRDefault="00B64226" w:rsidP="00B64226">
      <w:pPr>
        <w:pStyle w:val="Default"/>
        <w:rPr>
          <w:rFonts w:asciiTheme="minorHAnsi" w:hAnsiTheme="minorHAnsi"/>
          <w:color w:val="1B1A19"/>
          <w:sz w:val="22"/>
          <w:szCs w:val="22"/>
        </w:rPr>
      </w:pPr>
      <w:r w:rsidRPr="00AE293D">
        <w:rPr>
          <w:rFonts w:asciiTheme="minorHAnsi" w:hAnsiTheme="minorHAnsi"/>
          <w:color w:val="1B1A19"/>
          <w:sz w:val="22"/>
          <w:szCs w:val="22"/>
        </w:rPr>
        <w:t>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14:paraId="72A42CB4" w14:textId="77777777" w:rsidR="00B64226" w:rsidRDefault="00B64226" w:rsidP="00B64226">
      <w:pPr>
        <w:rPr>
          <w:color w:val="1B1A19"/>
        </w:rPr>
      </w:pPr>
      <w:r w:rsidRPr="00AE293D">
        <w:rPr>
          <w:color w:val="1B1A19"/>
        </w:rPr>
        <w:t>You may request the same information from the assessor of each taxing unit for your property, by requesting their contact information from your county’s assessor at:</w:t>
      </w:r>
    </w:p>
    <w:p w14:paraId="1F53E410" w14:textId="77777777" w:rsidR="00B64226" w:rsidRDefault="00B64226" w:rsidP="00B64226">
      <w:pPr>
        <w:spacing w:after="0" w:line="240" w:lineRule="auto"/>
        <w:rPr>
          <w:rFonts w:ascii="Myriad Pro SemiCond" w:hAnsi="Myriad Pro SemiCond" w:cs="Myriad Pro SemiCond"/>
          <w:color w:val="64A1C7"/>
          <w:sz w:val="20"/>
          <w:szCs w:val="20"/>
        </w:rPr>
      </w:pPr>
      <w:r>
        <w:rPr>
          <w:color w:val="1B1A19"/>
          <w:sz w:val="20"/>
          <w:szCs w:val="20"/>
        </w:rPr>
        <w:t xml:space="preserve">County’s Assessor </w:t>
      </w:r>
      <w:r>
        <w:rPr>
          <w:rFonts w:ascii="Myriad Pro SemiCond" w:hAnsi="Myriad Pro SemiCond" w:cs="Myriad Pro SemiCond"/>
          <w:color w:val="000000" w:themeColor="text1"/>
          <w:sz w:val="20"/>
          <w:szCs w:val="20"/>
        </w:rPr>
        <w:t>Marcella Pflughaupt</w:t>
      </w:r>
      <w:r w:rsidRPr="00AE293D">
        <w:rPr>
          <w:rFonts w:ascii="Myriad Pro SemiCond" w:hAnsi="Myriad Pro SemiCond" w:cs="Myriad Pro SemiCond"/>
          <w:color w:val="000000" w:themeColor="text1"/>
          <w:sz w:val="20"/>
          <w:szCs w:val="20"/>
        </w:rPr>
        <w:t xml:space="preserve">                                                                                                             </w:t>
      </w:r>
      <w:r>
        <w:rPr>
          <w:color w:val="1B1A19"/>
          <w:sz w:val="20"/>
          <w:szCs w:val="20"/>
        </w:rPr>
        <w:t xml:space="preserve">Contact Name </w:t>
      </w:r>
      <w:r>
        <w:rPr>
          <w:rFonts w:ascii="Myriad Pro SemiCond" w:hAnsi="Myriad Pro SemiCond" w:cs="Myriad Pro SemiCond"/>
          <w:sz w:val="20"/>
          <w:szCs w:val="20"/>
        </w:rPr>
        <w:t>Marcella Pflughaupt</w:t>
      </w:r>
      <w:r w:rsidRPr="00AE293D">
        <w:rPr>
          <w:rFonts w:ascii="Myriad Pro SemiCond" w:hAnsi="Myriad Pro SemiCond" w:cs="Myriad Pro SemiCond"/>
          <w:sz w:val="20"/>
          <w:szCs w:val="20"/>
        </w:rPr>
        <w:t xml:space="preserve">                                                                                                                    </w:t>
      </w:r>
      <w:r>
        <w:rPr>
          <w:color w:val="1B1A19"/>
          <w:sz w:val="20"/>
          <w:szCs w:val="20"/>
        </w:rPr>
        <w:t xml:space="preserve">Address </w:t>
      </w:r>
      <w:r>
        <w:rPr>
          <w:rFonts w:ascii="Myriad Pro SemiCond" w:hAnsi="Myriad Pro SemiCond" w:cs="Myriad Pro SemiCond"/>
          <w:color w:val="000000" w:themeColor="text1"/>
          <w:sz w:val="20"/>
          <w:szCs w:val="20"/>
        </w:rPr>
        <w:t>106 Cardinal Lane, Columbus, TX 78934</w:t>
      </w:r>
    </w:p>
    <w:p w14:paraId="618FBE99" w14:textId="7060F83A" w:rsidR="00B64226" w:rsidRDefault="00B64226" w:rsidP="00B64226">
      <w:r>
        <w:rPr>
          <w:color w:val="1B1A19"/>
          <w:sz w:val="20"/>
          <w:szCs w:val="20"/>
        </w:rPr>
        <w:t xml:space="preserve">Phone Number </w:t>
      </w:r>
      <w:r w:rsidRPr="00AE293D">
        <w:rPr>
          <w:rFonts w:ascii="Myriad Pro SemiCond" w:hAnsi="Myriad Pro SemiCond" w:cs="Myriad Pro SemiCond"/>
          <w:sz w:val="20"/>
          <w:szCs w:val="20"/>
        </w:rPr>
        <w:t>979-</w:t>
      </w:r>
      <w:r>
        <w:rPr>
          <w:rFonts w:ascii="Myriad Pro SemiCond" w:hAnsi="Myriad Pro SemiCond" w:cs="Myriad Pro SemiCond"/>
          <w:sz w:val="20"/>
          <w:szCs w:val="20"/>
        </w:rPr>
        <w:t>732-8222</w:t>
      </w:r>
    </w:p>
    <w:sectPr w:rsidR="00B64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Segoe U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26"/>
    <w:rsid w:val="00574234"/>
    <w:rsid w:val="00B6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9BFC"/>
  <w15:chartTrackingRefBased/>
  <w15:docId w15:val="{8068A995-6079-4351-8B50-0861A8E8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226"/>
    <w:pPr>
      <w:spacing w:line="259" w:lineRule="auto"/>
    </w:pPr>
    <w:rPr>
      <w:sz w:val="22"/>
      <w:szCs w:val="22"/>
    </w:rPr>
  </w:style>
  <w:style w:type="paragraph" w:styleId="Heading1">
    <w:name w:val="heading 1"/>
    <w:basedOn w:val="Normal"/>
    <w:next w:val="Normal"/>
    <w:link w:val="Heading1Char"/>
    <w:uiPriority w:val="9"/>
    <w:qFormat/>
    <w:rsid w:val="00B6422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22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22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22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6422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6422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6422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6422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6422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226"/>
    <w:rPr>
      <w:rFonts w:eastAsiaTheme="majorEastAsia" w:cstheme="majorBidi"/>
      <w:color w:val="272727" w:themeColor="text1" w:themeTint="D8"/>
    </w:rPr>
  </w:style>
  <w:style w:type="paragraph" w:styleId="Title">
    <w:name w:val="Title"/>
    <w:basedOn w:val="Normal"/>
    <w:next w:val="Normal"/>
    <w:link w:val="TitleChar"/>
    <w:uiPriority w:val="10"/>
    <w:qFormat/>
    <w:rsid w:val="00B64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22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22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64226"/>
    <w:rPr>
      <w:i/>
      <w:iCs/>
      <w:color w:val="404040" w:themeColor="text1" w:themeTint="BF"/>
    </w:rPr>
  </w:style>
  <w:style w:type="paragraph" w:styleId="ListParagraph">
    <w:name w:val="List Paragraph"/>
    <w:basedOn w:val="Normal"/>
    <w:uiPriority w:val="34"/>
    <w:qFormat/>
    <w:rsid w:val="00B64226"/>
    <w:pPr>
      <w:spacing w:line="278" w:lineRule="auto"/>
      <w:ind w:left="720"/>
      <w:contextualSpacing/>
    </w:pPr>
    <w:rPr>
      <w:sz w:val="24"/>
      <w:szCs w:val="24"/>
    </w:rPr>
  </w:style>
  <w:style w:type="character" w:styleId="IntenseEmphasis">
    <w:name w:val="Intense Emphasis"/>
    <w:basedOn w:val="DefaultParagraphFont"/>
    <w:uiPriority w:val="21"/>
    <w:qFormat/>
    <w:rsid w:val="00B64226"/>
    <w:rPr>
      <w:i/>
      <w:iCs/>
      <w:color w:val="0F4761" w:themeColor="accent1" w:themeShade="BF"/>
    </w:rPr>
  </w:style>
  <w:style w:type="paragraph" w:styleId="IntenseQuote">
    <w:name w:val="Intense Quote"/>
    <w:basedOn w:val="Normal"/>
    <w:next w:val="Normal"/>
    <w:link w:val="IntenseQuoteChar"/>
    <w:uiPriority w:val="30"/>
    <w:qFormat/>
    <w:rsid w:val="00B6422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64226"/>
    <w:rPr>
      <w:i/>
      <w:iCs/>
      <w:color w:val="0F4761" w:themeColor="accent1" w:themeShade="BF"/>
    </w:rPr>
  </w:style>
  <w:style w:type="character" w:styleId="IntenseReference">
    <w:name w:val="Intense Reference"/>
    <w:basedOn w:val="DefaultParagraphFont"/>
    <w:uiPriority w:val="32"/>
    <w:qFormat/>
    <w:rsid w:val="00B64226"/>
    <w:rPr>
      <w:b/>
      <w:bCs/>
      <w:smallCaps/>
      <w:color w:val="0F4761" w:themeColor="accent1" w:themeShade="BF"/>
      <w:spacing w:val="5"/>
    </w:rPr>
  </w:style>
  <w:style w:type="paragraph" w:customStyle="1" w:styleId="Default">
    <w:name w:val="Default"/>
    <w:rsid w:val="00B64226"/>
    <w:pPr>
      <w:autoSpaceDE w:val="0"/>
      <w:autoSpaceDN w:val="0"/>
      <w:adjustRightInd w:val="0"/>
      <w:spacing w:after="0" w:line="240" w:lineRule="auto"/>
    </w:pPr>
    <w:rPr>
      <w:rFonts w:ascii="Myriad Pro" w:hAnsi="Myriad Pro" w:cs="Myriad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Pflughaupt</dc:creator>
  <cp:keywords/>
  <dc:description/>
  <cp:lastModifiedBy>Marcella Pflughaupt</cp:lastModifiedBy>
  <cp:revision>1</cp:revision>
  <dcterms:created xsi:type="dcterms:W3CDTF">2024-07-29T15:08:00Z</dcterms:created>
  <dcterms:modified xsi:type="dcterms:W3CDTF">2024-07-29T15:09:00Z</dcterms:modified>
</cp:coreProperties>
</file>